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CBD" w:rsidRDefault="003B5CBD" w:rsidP="003B5CB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3B5CBD" w:rsidRDefault="003B5CBD" w:rsidP="003B5CB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8"/>
          <w:szCs w:val="28"/>
        </w:rPr>
      </w:pPr>
    </w:p>
    <w:p w:rsidR="003B5CBD" w:rsidRDefault="003B5CBD" w:rsidP="003B5CBD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отклонение от предельных параметров разрешенного строительства объекта капитального строительства (детский сад на 220 мест) на земельных участках площадью 9065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29:22:070206:2631, площадью 948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с кадастровым номером 29:22:070206:2632, </w:t>
      </w:r>
      <w:proofErr w:type="gramStart"/>
      <w:r>
        <w:rPr>
          <w:sz w:val="28"/>
          <w:szCs w:val="28"/>
        </w:rPr>
        <w:t>расположенных</w:t>
      </w:r>
      <w:proofErr w:type="gramEnd"/>
      <w:r>
        <w:rPr>
          <w:sz w:val="28"/>
          <w:szCs w:val="28"/>
        </w:rPr>
        <w:t xml:space="preserve"> в территориальном округе Варавино-Фактория г.Архангельска по улице Воронина</w:t>
      </w:r>
    </w:p>
    <w:p w:rsidR="003B5CBD" w:rsidRDefault="003B5CBD" w:rsidP="003B5C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уменьшение минимального количества машино - мест для хранения индивидуального транспорта до 0.</w:t>
      </w:r>
    </w:p>
    <w:p w:rsidR="003B5CBD" w:rsidRDefault="003B5CBD" w:rsidP="003B5CBD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"11" мая 2020 года по "22" мая 2020 года. </w:t>
      </w:r>
      <w:bookmarkStart w:id="0" w:name="_GoBack"/>
      <w:bookmarkEnd w:id="0"/>
    </w:p>
    <w:p w:rsidR="003B5CBD" w:rsidRDefault="003B5CBD" w:rsidP="003B5CB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(детский сад на 220 мест) на земельных участках, расположенных в территориальном округе Варавино-Фактория г.Архангельска по улице Воронина"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3B5CBD" w:rsidTr="003B5CBD">
        <w:trPr>
          <w:trHeight w:val="305"/>
        </w:trPr>
        <w:tc>
          <w:tcPr>
            <w:tcW w:w="571" w:type="dxa"/>
            <w:hideMark/>
          </w:tcPr>
          <w:p w:rsidR="003B5CBD" w:rsidRDefault="003B5CBD">
            <w:pPr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5" w:type="dxa"/>
            <w:hideMark/>
          </w:tcPr>
          <w:p w:rsidR="003B5CBD" w:rsidRDefault="003B5CBD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Пояснительная записка;</w:t>
            </w:r>
          </w:p>
        </w:tc>
      </w:tr>
      <w:tr w:rsidR="003B5CBD" w:rsidTr="003B5CBD">
        <w:trPr>
          <w:trHeight w:val="305"/>
        </w:trPr>
        <w:tc>
          <w:tcPr>
            <w:tcW w:w="571" w:type="dxa"/>
            <w:hideMark/>
          </w:tcPr>
          <w:p w:rsidR="003B5CBD" w:rsidRDefault="003B5CBD">
            <w:pPr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635" w:type="dxa"/>
            <w:hideMark/>
          </w:tcPr>
          <w:p w:rsidR="003B5CBD" w:rsidRDefault="003B5CBD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договора безвозмездного пользования земельным участком № 10/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15вф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от 24.01.2020 г., 10/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16вф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от 24.01.2020 г.;</w:t>
            </w:r>
          </w:p>
        </w:tc>
      </w:tr>
      <w:tr w:rsidR="003B5CBD" w:rsidTr="003B5CBD">
        <w:trPr>
          <w:trHeight w:val="305"/>
        </w:trPr>
        <w:tc>
          <w:tcPr>
            <w:tcW w:w="571" w:type="dxa"/>
            <w:hideMark/>
          </w:tcPr>
          <w:p w:rsidR="003B5CBD" w:rsidRDefault="003B5CBD">
            <w:pPr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9635" w:type="dxa"/>
            <w:hideMark/>
          </w:tcPr>
          <w:p w:rsidR="003B5CBD" w:rsidRDefault="003B5CBD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заключения экспертизы №29-1-3-032298-2019;</w:t>
            </w:r>
          </w:p>
        </w:tc>
      </w:tr>
      <w:tr w:rsidR="003B5CBD" w:rsidTr="003B5CBD">
        <w:trPr>
          <w:trHeight w:val="305"/>
        </w:trPr>
        <w:tc>
          <w:tcPr>
            <w:tcW w:w="571" w:type="dxa"/>
            <w:hideMark/>
          </w:tcPr>
          <w:p w:rsidR="003B5CBD" w:rsidRDefault="003B5CBD">
            <w:pPr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9635" w:type="dxa"/>
            <w:hideMark/>
          </w:tcPr>
          <w:p w:rsidR="003B5CBD" w:rsidRDefault="003B5CBD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разрешения строительство №</w:t>
            </w:r>
            <w:r>
              <w:rPr>
                <w:bCs/>
                <w:sz w:val="28"/>
                <w:szCs w:val="28"/>
                <w:lang w:val="en-US" w:eastAsia="en-US"/>
              </w:rPr>
              <w:t>RU</w:t>
            </w:r>
            <w:r>
              <w:rPr>
                <w:bCs/>
                <w:sz w:val="28"/>
                <w:szCs w:val="28"/>
                <w:lang w:eastAsia="en-US"/>
              </w:rPr>
              <w:t>301000-327-2019;</w:t>
            </w:r>
          </w:p>
        </w:tc>
      </w:tr>
      <w:tr w:rsidR="003B5CBD" w:rsidTr="003B5CBD">
        <w:trPr>
          <w:trHeight w:val="305"/>
        </w:trPr>
        <w:tc>
          <w:tcPr>
            <w:tcW w:w="571" w:type="dxa"/>
            <w:hideMark/>
          </w:tcPr>
          <w:p w:rsidR="003B5CBD" w:rsidRDefault="003B5CBD">
            <w:pPr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9635" w:type="dxa"/>
            <w:hideMark/>
          </w:tcPr>
          <w:p w:rsidR="003B5CBD" w:rsidRDefault="003B5CBD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планировочной организации земельных участков;</w:t>
            </w:r>
          </w:p>
        </w:tc>
      </w:tr>
      <w:tr w:rsidR="003B5CBD" w:rsidTr="003B5CBD">
        <w:trPr>
          <w:trHeight w:val="305"/>
        </w:trPr>
        <w:tc>
          <w:tcPr>
            <w:tcW w:w="571" w:type="dxa"/>
            <w:hideMark/>
          </w:tcPr>
          <w:p w:rsidR="003B5CBD" w:rsidRDefault="003B5CBD">
            <w:pPr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9635" w:type="dxa"/>
            <w:hideMark/>
          </w:tcPr>
          <w:p w:rsidR="003B5CBD" w:rsidRDefault="003B5CBD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градостроительного плана земельных участков,</w:t>
            </w:r>
          </w:p>
        </w:tc>
      </w:tr>
    </w:tbl>
    <w:p w:rsidR="003B5CBD" w:rsidRDefault="003B5CBD" w:rsidP="003B5CBD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3B5CBD" w:rsidRDefault="003B5CBD" w:rsidP="003B5CBD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3B5CBD" w:rsidRDefault="003B5CBD" w:rsidP="003B5CB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3B5CBD" w:rsidRDefault="003B5CBD" w:rsidP="003B5CB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"11" мая 2020 года по "22" мая 2020 года (с понедельника по пятницу, рабочие дни). </w:t>
      </w:r>
    </w:p>
    <w:p w:rsidR="003B5CBD" w:rsidRDefault="003B5CBD" w:rsidP="003B5CBD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3B5CBD" w:rsidRDefault="003B5CBD" w:rsidP="003B5CB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3B5CBD" w:rsidRDefault="003B5CBD" w:rsidP="003B5CBD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3B5CBD" w:rsidTr="003B5CBD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BD" w:rsidRDefault="003B5CB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BD" w:rsidRDefault="003B5CB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BD" w:rsidRDefault="003B5CBD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BD" w:rsidRDefault="003B5CBD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3B5CBD" w:rsidTr="003B5CB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BD" w:rsidRDefault="003B5CB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BD" w:rsidRDefault="003B5CB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  <w:p w:rsidR="003B5CBD" w:rsidRDefault="003B5CB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BD" w:rsidRDefault="003B5CB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 мая 2020 года</w:t>
            </w:r>
          </w:p>
          <w:p w:rsidR="003B5CBD" w:rsidRDefault="003B5CB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 мая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BD" w:rsidRDefault="003B5CBD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3B5CBD" w:rsidTr="003B5CB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BD" w:rsidRDefault="003B5CB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BD" w:rsidRDefault="003B5CB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  <w:p w:rsidR="003B5CBD" w:rsidRDefault="003B5CB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BD" w:rsidRDefault="003B5CB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14 мая 2020 года</w:t>
            </w:r>
          </w:p>
          <w:p w:rsidR="003B5CBD" w:rsidRDefault="003B5CB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21 мая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BD" w:rsidRDefault="003B5CBD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3B5CBD" w:rsidRDefault="003B5CBD" w:rsidP="003B5CBD">
      <w:pPr>
        <w:ind w:firstLine="708"/>
        <w:jc w:val="both"/>
        <w:rPr>
          <w:bCs/>
          <w:sz w:val="28"/>
          <w:szCs w:val="28"/>
        </w:rPr>
      </w:pPr>
    </w:p>
    <w:p w:rsidR="003B5CBD" w:rsidRDefault="003B5CBD" w:rsidP="003B5CBD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B5CBD" w:rsidRDefault="003B5CBD" w:rsidP="003B5CB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3B5CBD" w:rsidRDefault="003B5CBD" w:rsidP="003B5CB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3B5CBD" w:rsidRDefault="003B5CBD" w:rsidP="003B5CB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3B5CBD" w:rsidRDefault="003B5CBD" w:rsidP="003B5CBD">
      <w:pPr>
        <w:ind w:firstLine="709"/>
        <w:jc w:val="both"/>
        <w:rPr>
          <w:bCs/>
          <w:sz w:val="28"/>
          <w:szCs w:val="28"/>
        </w:rPr>
      </w:pPr>
    </w:p>
    <w:p w:rsidR="003B5CBD" w:rsidRDefault="003B5CBD" w:rsidP="003B5CB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Организатором общественных обсуждений является Комиссия по землепользованию и застройке муниципального образования "Город Архангельск" </w:t>
      </w:r>
    </w:p>
    <w:p w:rsidR="003B5CBD" w:rsidRDefault="003B5CBD" w:rsidP="003B5CB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3B5CBD" w:rsidRDefault="003B5CBD" w:rsidP="003B5CB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3B5CBD" w:rsidRDefault="003B5CBD" w:rsidP="003B5CBD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sz w:val="28"/>
          <w:szCs w:val="28"/>
        </w:rPr>
        <w:t>.</w:t>
      </w:r>
    </w:p>
    <w:p w:rsidR="003B5CBD" w:rsidRDefault="003B5CBD" w:rsidP="003B5CBD">
      <w:pPr>
        <w:rPr>
          <w:color w:val="FF0000"/>
        </w:rPr>
      </w:pPr>
    </w:p>
    <w:p w:rsidR="004802AE" w:rsidRDefault="004802AE"/>
    <w:sectPr w:rsidR="004802AE" w:rsidSect="003B5CBD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6FA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C46FA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5CBD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B5C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B5C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2020-04-16T07:19:00Z</dcterms:created>
  <dcterms:modified xsi:type="dcterms:W3CDTF">2020-04-16T07:20:00Z</dcterms:modified>
</cp:coreProperties>
</file>